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4C653C" w:rsidRPr="001738FE" w:rsidTr="004C653C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653C" w:rsidRPr="001738FE" w:rsidRDefault="004C653C" w:rsidP="008F1589">
            <w:pPr>
              <w:rPr>
                <w:rFonts w:ascii="Tahoma" w:hAnsi="Tahoma" w:cs="Tahoma"/>
                <w:b/>
                <w:bCs/>
                <w:color w:val="FFFFFF"/>
              </w:rPr>
            </w:pPr>
            <w:bookmarkStart w:id="0" w:name="_GoBack"/>
            <w:bookmarkEnd w:id="0"/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653C" w:rsidRPr="001738FE" w:rsidRDefault="004C653C" w:rsidP="004C653C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5F2F2E">
            <w:pPr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C653C" w:rsidRPr="00531425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531425">
              <w:rPr>
                <w:rFonts w:ascii="Tahoma" w:hAnsi="Tahoma" w:cs="Tahoma"/>
                <w:b/>
                <w:bCs/>
                <w:color w:val="000000"/>
              </w:rPr>
              <w:t>3.SINIF TÜRKÇE DERS PLANI</w:t>
            </w:r>
          </w:p>
          <w:p w:rsidR="004C653C" w:rsidRPr="00531425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21</w:t>
            </w:r>
            <w:r w:rsidRPr="00531425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776CBA" w:rsidRPr="001738FE" w:rsidRDefault="004C653C" w:rsidP="004C653C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16-20 ŞUBAT 2026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Ünitenin Adı/No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4C653C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000000"/>
              </w:rPr>
              <w:t>5-Vatandaşlık</w:t>
            </w: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Konu/Metnin Adı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6CBA" w:rsidRPr="001738FE" w:rsidRDefault="002F71BE" w:rsidP="005F2F2E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4C653C">
              <w:rPr>
                <w:rFonts w:ascii="Tahoma" w:hAnsi="Tahoma" w:cs="Tahoma"/>
                <w:b/>
                <w:color w:val="FF0000"/>
              </w:rPr>
              <w:t>Deniz Çiftlikte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Önerilen Süre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4C653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653C">
              <w:rPr>
                <w:rFonts w:ascii="Tahoma" w:hAnsi="Tahoma" w:cs="Tahoma"/>
                <w:bCs/>
                <w:color w:val="000000"/>
              </w:rPr>
              <w:t>8 DERS SAATİ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Öğrenci Kazanımları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4C653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</w:rPr>
            </w:pPr>
            <w:r w:rsidRPr="004C653C">
              <w:rPr>
                <w:rFonts w:ascii="Tahoma" w:hAnsi="Tahoma" w:cs="Tahoma"/>
                <w:bCs/>
                <w:color w:val="000000"/>
              </w:rPr>
              <w:t>T.3.3.2. Noktalama işaretlerine dikkat ederek okur.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T.3.3.7. Görselden/görsellerden hareketle bilmediği kelimelerin anlamlarını tahmin eder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T.3.3.16. Okuduğu metinle ilgili soruları cevaplar.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T.3.3.14. Okuduğu metnin konusunu belirler.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T.3.3.15. Metnin ana fikri belirler.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T.3.3.9. Kelimelerin eş anlamlılarını bulur.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T.3.3.26. Şekil, sembol ve işaretlerin anlamlarını kavrar</w:t>
            </w:r>
            <w:r w:rsidRPr="004C653C">
              <w:rPr>
                <w:rFonts w:ascii="Tahoma" w:hAnsi="Tahoma" w:cs="Tahoma"/>
                <w:bCs/>
                <w:color w:val="000000"/>
              </w:rPr>
              <w:br/>
              <w:t>T.3.4.13. Harfleri yapısal özelliklerine uygun yazar.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Öğretme-Öğrenme-Yöntem ve Teknikleri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Kullanılan Eğitim Teknolojileri-Araç, Gereçler ve Kaynakça </w:t>
            </w:r>
            <w:r w:rsidRPr="001738FE">
              <w:rPr>
                <w:rFonts w:ascii="Tahoma" w:hAnsi="Tahoma" w:cs="Tahoma"/>
                <w:color w:val="000000"/>
              </w:rPr>
              <w:br/>
              <w:t>* Öğretmen * Öğrenci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Bilgisayar, projeksiyon makinesi, slayt, bilgisayar, televizyon, etkileşimli tahta, Genel Ağ, EBA içerikleri vb.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Öğretme-Öğrenme Etkinlikleri: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Dikkati Çekme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Güdüleme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Gözden Geçirme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Derse Geçiş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Bireysel Öğrenme Etkinlikleri </w:t>
            </w:r>
            <w:r w:rsidRPr="001738FE">
              <w:rPr>
                <w:rFonts w:ascii="Tahoma" w:hAnsi="Tahoma" w:cs="Tahoma"/>
                <w:color w:val="000000"/>
              </w:rPr>
              <w:br/>
              <w:t>•  Grupla Öğrenme Etkinlikleri</w:t>
            </w:r>
            <w:r w:rsidRPr="001738FE">
              <w:rPr>
                <w:rFonts w:ascii="Tahoma" w:hAnsi="Tahoma" w:cs="Tahoma"/>
                <w:color w:val="000000"/>
              </w:rPr>
              <w:br/>
              <w:t>•  Özet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a) Resimli sözlük, kavram haritası, sözlük, deyimler ve atasözleri sözlüğü ve benzer araçlardan yararlanılır.</w:t>
            </w:r>
            <w:r w:rsidRPr="001738FE">
              <w:rPr>
                <w:rFonts w:ascii="Tahoma" w:hAnsi="Tahoma" w:cs="Tahoma"/>
                <w:color w:val="000000"/>
              </w:rPr>
              <w:br/>
              <w:t>b) Öğrencilerin yeni öğrendikleri kelime ve kelime gruplarından sözlük oluşturmaları sağlanır.</w:t>
            </w:r>
            <w:r w:rsidRPr="001738FE">
              <w:rPr>
                <w:rFonts w:ascii="Tahoma" w:hAnsi="Tahoma" w:cs="Tahoma"/>
                <w:color w:val="000000"/>
              </w:rPr>
              <w:br/>
              <w:t>Bilişim teknolojileri (bilgisayar,  tablet) ve iletişim araçlarında kullanılan şekil ve semboller üzerinde durulur.</w:t>
            </w:r>
            <w:r w:rsidRPr="001738FE">
              <w:rPr>
                <w:rFonts w:ascii="Tahoma" w:hAnsi="Tahoma" w:cs="Tahoma"/>
                <w:color w:val="000000"/>
              </w:rPr>
              <w:br/>
              <w:t>Olayların oluş sırasına göre anlatılması sağlanır.</w:t>
            </w:r>
          </w:p>
        </w:tc>
      </w:tr>
      <w:tr w:rsidR="00776CBA" w:rsidRPr="001738FE" w:rsidTr="00776CBA">
        <w:trPr>
          <w:trHeight w:val="40"/>
        </w:trPr>
        <w:tc>
          <w:tcPr>
            <w:tcW w:w="10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</w:rPr>
            </w:pPr>
            <w:r w:rsidRPr="001738FE">
              <w:rPr>
                <w:rFonts w:ascii="Tahoma" w:hAnsi="Tahoma" w:cs="Tahoma"/>
                <w:b/>
                <w:bCs/>
                <w:color w:val="000000"/>
              </w:rPr>
              <w:t>Ölçme-Değerlendirme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•  Bireysel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Grupla öğrenme </w:t>
            </w:r>
            <w:r w:rsidRPr="001738FE">
              <w:rPr>
                <w:rFonts w:ascii="Tahoma" w:hAnsi="Tahoma" w:cs="Tahoma"/>
                <w:color w:val="000000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1738FE">
              <w:rPr>
                <w:rFonts w:ascii="Tahoma" w:hAnsi="Tahoma" w:cs="Tahoma"/>
                <w:color w:val="000000"/>
              </w:rPr>
              <w:br/>
              <w:t>- Duyduğu sesleri taklit etmelerini ister.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 xml:space="preserve">Plâna İlişkin Açıklamalar </w:t>
            </w:r>
          </w:p>
        </w:tc>
        <w:tc>
          <w:tcPr>
            <w:tcW w:w="7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  <w:r w:rsidRPr="001738FE">
              <w:rPr>
                <w:rFonts w:ascii="Tahoma" w:hAnsi="Tahoma" w:cs="Tahoma"/>
                <w:color w:val="000000"/>
              </w:rPr>
              <w:t> </w:t>
            </w:r>
          </w:p>
        </w:tc>
      </w:tr>
      <w:tr w:rsidR="00776CBA" w:rsidRPr="001738FE" w:rsidTr="00776CB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FFFFFF"/>
              </w:rPr>
            </w:pPr>
            <w:r w:rsidRPr="001738FE">
              <w:rPr>
                <w:rFonts w:ascii="Tahoma" w:hAnsi="Tahoma" w:cs="Tahoma"/>
                <w:color w:val="FFFFFF"/>
              </w:rPr>
              <w:t>HESAP23</w:t>
            </w: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</w:p>
        </w:tc>
      </w:tr>
      <w:tr w:rsidR="00776CBA" w:rsidRPr="001738FE" w:rsidTr="007B038A">
        <w:trPr>
          <w:trHeight w:val="40"/>
        </w:trPr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  <w:tc>
          <w:tcPr>
            <w:tcW w:w="7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6CBA" w:rsidRPr="001738FE" w:rsidRDefault="00776CBA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FFFFFF"/>
              </w:rPr>
            </w:pPr>
          </w:p>
        </w:tc>
      </w:tr>
    </w:tbl>
    <w:p w:rsidR="00776CBA" w:rsidRPr="001738FE" w:rsidRDefault="00776CBA">
      <w:pPr>
        <w:rPr>
          <w:rFonts w:ascii="Tahoma" w:hAnsi="Tahoma" w:cs="Tahoma"/>
        </w:rPr>
      </w:pPr>
    </w:p>
    <w:p w:rsidR="00E64BFB" w:rsidRDefault="00776CBA" w:rsidP="008F1589">
      <w:pPr>
        <w:rPr>
          <w:rFonts w:ascii="Tahoma" w:hAnsi="Tahoma" w:cs="Tahoma"/>
        </w:rPr>
      </w:pPr>
      <w:r w:rsidRPr="001738FE">
        <w:rPr>
          <w:rFonts w:ascii="Tahoma" w:hAnsi="Tahoma" w:cs="Tahoma"/>
        </w:rPr>
        <w:br w:type="page"/>
      </w:r>
    </w:p>
    <w:sectPr w:rsidR="00E64BFB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105" w:rsidRDefault="00923105" w:rsidP="00256A24">
      <w:pPr>
        <w:spacing w:after="0" w:line="240" w:lineRule="auto"/>
      </w:pPr>
      <w:r>
        <w:separator/>
      </w:r>
    </w:p>
  </w:endnote>
  <w:end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105" w:rsidRDefault="00923105" w:rsidP="00256A24">
      <w:pPr>
        <w:spacing w:after="0" w:line="240" w:lineRule="auto"/>
      </w:pPr>
      <w:r>
        <w:separator/>
      </w:r>
    </w:p>
  </w:footnote>
  <w:footnote w:type="continuationSeparator" w:id="0">
    <w:p w:rsidR="00923105" w:rsidRDefault="00923105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18B8"/>
    <w:rsid w:val="00017C19"/>
    <w:rsid w:val="00030116"/>
    <w:rsid w:val="0005373B"/>
    <w:rsid w:val="000549CB"/>
    <w:rsid w:val="000B3DEF"/>
    <w:rsid w:val="000C243F"/>
    <w:rsid w:val="000F22B9"/>
    <w:rsid w:val="000F67B0"/>
    <w:rsid w:val="001738FE"/>
    <w:rsid w:val="001862D9"/>
    <w:rsid w:val="00196B81"/>
    <w:rsid w:val="001C2474"/>
    <w:rsid w:val="001C4D22"/>
    <w:rsid w:val="002016A2"/>
    <w:rsid w:val="00211F80"/>
    <w:rsid w:val="002338B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42ED5"/>
    <w:rsid w:val="0044375D"/>
    <w:rsid w:val="004451F3"/>
    <w:rsid w:val="004525F9"/>
    <w:rsid w:val="00457BEB"/>
    <w:rsid w:val="004707DD"/>
    <w:rsid w:val="004C13B5"/>
    <w:rsid w:val="004C44F5"/>
    <w:rsid w:val="004C653C"/>
    <w:rsid w:val="004E79EE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5E5F"/>
    <w:rsid w:val="006C5216"/>
    <w:rsid w:val="00731158"/>
    <w:rsid w:val="00746F54"/>
    <w:rsid w:val="007544FE"/>
    <w:rsid w:val="00776CBA"/>
    <w:rsid w:val="00784365"/>
    <w:rsid w:val="007B038A"/>
    <w:rsid w:val="007C272A"/>
    <w:rsid w:val="007E242E"/>
    <w:rsid w:val="007F4E7F"/>
    <w:rsid w:val="007F568E"/>
    <w:rsid w:val="007F7BFE"/>
    <w:rsid w:val="0082130D"/>
    <w:rsid w:val="008272FB"/>
    <w:rsid w:val="0082751E"/>
    <w:rsid w:val="0085179C"/>
    <w:rsid w:val="0086079A"/>
    <w:rsid w:val="00861322"/>
    <w:rsid w:val="008911BA"/>
    <w:rsid w:val="008A10B8"/>
    <w:rsid w:val="008B05B1"/>
    <w:rsid w:val="008C30AC"/>
    <w:rsid w:val="008D370C"/>
    <w:rsid w:val="008E488D"/>
    <w:rsid w:val="008F1589"/>
    <w:rsid w:val="0090030A"/>
    <w:rsid w:val="009043A0"/>
    <w:rsid w:val="00923105"/>
    <w:rsid w:val="00940D46"/>
    <w:rsid w:val="009457E4"/>
    <w:rsid w:val="00991730"/>
    <w:rsid w:val="009A3756"/>
    <w:rsid w:val="009A6997"/>
    <w:rsid w:val="009A7645"/>
    <w:rsid w:val="009D7E21"/>
    <w:rsid w:val="009E4687"/>
    <w:rsid w:val="009E49B2"/>
    <w:rsid w:val="00A67621"/>
    <w:rsid w:val="00AB4DE0"/>
    <w:rsid w:val="00AD7313"/>
    <w:rsid w:val="00AE0493"/>
    <w:rsid w:val="00AE1CD8"/>
    <w:rsid w:val="00AF3D7C"/>
    <w:rsid w:val="00B031A0"/>
    <w:rsid w:val="00B37C74"/>
    <w:rsid w:val="00BC7273"/>
    <w:rsid w:val="00BD6743"/>
    <w:rsid w:val="00BE013E"/>
    <w:rsid w:val="00BE3F79"/>
    <w:rsid w:val="00C2437C"/>
    <w:rsid w:val="00C63174"/>
    <w:rsid w:val="00C655A7"/>
    <w:rsid w:val="00C71E75"/>
    <w:rsid w:val="00CD3D7B"/>
    <w:rsid w:val="00CE3F8F"/>
    <w:rsid w:val="00CE4C1E"/>
    <w:rsid w:val="00D12126"/>
    <w:rsid w:val="00DB3846"/>
    <w:rsid w:val="00DF3572"/>
    <w:rsid w:val="00E507D8"/>
    <w:rsid w:val="00E6015C"/>
    <w:rsid w:val="00E60770"/>
    <w:rsid w:val="00E64BFB"/>
    <w:rsid w:val="00EC0B6B"/>
    <w:rsid w:val="00F60FFB"/>
    <w:rsid w:val="00F6452F"/>
    <w:rsid w:val="00F77488"/>
    <w:rsid w:val="00FA7514"/>
    <w:rsid w:val="00FB1A9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10</cp:revision>
  <cp:lastPrinted>2021-09-19T14:32:00Z</cp:lastPrinted>
  <dcterms:created xsi:type="dcterms:W3CDTF">2024-09-23T22:08:00Z</dcterms:created>
  <dcterms:modified xsi:type="dcterms:W3CDTF">2025-08-14T10:52:00Z</dcterms:modified>
</cp:coreProperties>
</file>